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D5C54" w14:textId="77777777" w:rsidR="0008708E" w:rsidRDefault="0008708E" w:rsidP="005B68B7">
      <w:pPr>
        <w:autoSpaceDE w:val="0"/>
        <w:autoSpaceDN w:val="0"/>
        <w:adjustRightInd w:val="0"/>
        <w:spacing w:line="240" w:lineRule="auto"/>
        <w:rPr>
          <w:rFonts w:cs="CIDFont+F2"/>
          <w:b/>
          <w:szCs w:val="18"/>
        </w:rPr>
      </w:pPr>
    </w:p>
    <w:p w14:paraId="06E39477" w14:textId="77777777" w:rsidR="0008708E" w:rsidRDefault="0008708E" w:rsidP="005B68B7">
      <w:pPr>
        <w:autoSpaceDE w:val="0"/>
        <w:autoSpaceDN w:val="0"/>
        <w:adjustRightInd w:val="0"/>
        <w:spacing w:line="240" w:lineRule="auto"/>
        <w:rPr>
          <w:rFonts w:cs="CIDFont+F2"/>
          <w:b/>
          <w:szCs w:val="18"/>
        </w:rPr>
      </w:pPr>
    </w:p>
    <w:p w14:paraId="63C34B0E" w14:textId="77777777" w:rsidR="0008708E" w:rsidRPr="00261172" w:rsidRDefault="0008708E" w:rsidP="00261172">
      <w:pPr>
        <w:rPr>
          <w:szCs w:val="18"/>
        </w:rPr>
      </w:pPr>
    </w:p>
    <w:p w14:paraId="37887B4E" w14:textId="77777777" w:rsidR="005B68B7" w:rsidRPr="00261172" w:rsidRDefault="005B68B7" w:rsidP="00261172">
      <w:pPr>
        <w:rPr>
          <w:szCs w:val="18"/>
        </w:rPr>
      </w:pPr>
    </w:p>
    <w:p w14:paraId="2A48B7D4" w14:textId="77777777" w:rsidR="0008708E" w:rsidRPr="00261172" w:rsidRDefault="0008708E" w:rsidP="00261172">
      <w:pPr>
        <w:rPr>
          <w:szCs w:val="18"/>
        </w:rPr>
      </w:pPr>
    </w:p>
    <w:p w14:paraId="02B80B32" w14:textId="77777777" w:rsidR="0008708E" w:rsidRPr="00261172" w:rsidRDefault="0008708E" w:rsidP="00261172">
      <w:pPr>
        <w:rPr>
          <w:szCs w:val="18"/>
        </w:rPr>
      </w:pPr>
    </w:p>
    <w:p w14:paraId="09EF41DF" w14:textId="5E3A21C3" w:rsidR="005B68B7" w:rsidRPr="00261172" w:rsidRDefault="0008708E" w:rsidP="00261172">
      <w:pPr>
        <w:rPr>
          <w:b/>
          <w:szCs w:val="18"/>
        </w:rPr>
      </w:pPr>
      <w:r>
        <w:rPr>
          <w:b/>
          <w:szCs w:val="18"/>
        </w:rPr>
        <w:t xml:space="preserve">Referință: Modificările aduse creditului pentru impozitul pe venit și privitor la contribuțiile de asigurări sociale pot avea ca efect un salariu net mai mic</w:t>
      </w:r>
    </w:p>
    <w:p w14:paraId="3ABEB605" w14:textId="77777777" w:rsidR="005B68B7" w:rsidRPr="00261172" w:rsidRDefault="005B68B7" w:rsidP="00261172">
      <w:pPr>
        <w:rPr>
          <w:rFonts w:cs="CIDFont+F1"/>
          <w:szCs w:val="18"/>
        </w:rPr>
      </w:pPr>
    </w:p>
    <w:p w14:paraId="646CEE50" w14:textId="77777777" w:rsidR="0008708E" w:rsidRPr="00261172" w:rsidRDefault="0008708E" w:rsidP="00261172">
      <w:pPr>
        <w:rPr>
          <w:rFonts w:cs="CIDFont+F1"/>
          <w:szCs w:val="18"/>
        </w:rPr>
      </w:pPr>
    </w:p>
    <w:p w14:paraId="7D04AB41" w14:textId="77777777" w:rsidR="0008708E" w:rsidRPr="00261172" w:rsidRDefault="0008708E" w:rsidP="00261172">
      <w:pPr>
        <w:rPr>
          <w:rFonts w:cs="CIDFont+F1"/>
          <w:szCs w:val="18"/>
        </w:rPr>
      </w:pPr>
    </w:p>
    <w:p w14:paraId="2D6A8B88" w14:textId="5D9372F0" w:rsidR="0008708E" w:rsidRPr="00261172" w:rsidRDefault="0008708E" w:rsidP="00261172">
      <w:pPr>
        <w:rPr>
          <w:szCs w:val="18"/>
        </w:rPr>
      </w:pPr>
      <w:r>
        <w:t xml:space="preserve">Stimate angajat,</w:t>
      </w:r>
    </w:p>
    <w:p w14:paraId="498B3EAD" w14:textId="77777777" w:rsidR="0008708E" w:rsidRPr="00261172" w:rsidRDefault="0008708E" w:rsidP="00261172">
      <w:pPr>
        <w:rPr>
          <w:rFonts w:cs="CIDFont+F1"/>
          <w:szCs w:val="18"/>
        </w:rPr>
      </w:pPr>
    </w:p>
    <w:p w14:paraId="4159A586" w14:textId="270C5F48" w:rsidR="005B68B7" w:rsidRPr="00261172" w:rsidRDefault="005B68B7" w:rsidP="00261172">
      <w:pPr>
        <w:rPr>
          <w:szCs w:val="18"/>
          <w:rFonts w:cs="CIDFont+F1"/>
        </w:rPr>
      </w:pPr>
      <w:r>
        <w:t xml:space="preserve">Guvernul olandez a luat o decizie, cu intrare în vigoare de la 1 ianuarie 2019, care poate conduce, în luna ianuarie, la un salariu net puțin mai mic decât cel obișnuit.</w:t>
      </w:r>
      <w:r>
        <w:t xml:space="preserve"> </w:t>
      </w:r>
    </w:p>
    <w:p w14:paraId="272FD900" w14:textId="77777777" w:rsidR="005B68B7" w:rsidRPr="00261172" w:rsidRDefault="005B68B7" w:rsidP="00261172">
      <w:pPr>
        <w:rPr>
          <w:rFonts w:cs="CIDFont+F1"/>
          <w:szCs w:val="18"/>
        </w:rPr>
      </w:pPr>
    </w:p>
    <w:p w14:paraId="71A4AE3D" w14:textId="6BE287F1" w:rsidR="005B68B7" w:rsidRDefault="005B68B7" w:rsidP="00261172">
      <w:pPr>
        <w:rPr>
          <w:szCs w:val="18"/>
        </w:rPr>
      </w:pPr>
      <w:r>
        <w:t xml:space="preserve">Toți cei care lucrează în Țările de Jos în baza unui contract de muncă contra unei remunerații plătesc pentru veniturile lor un impozit pe veniturile salariale reținut la sursă.</w:t>
      </w:r>
      <w:r>
        <w:t xml:space="preserve"> </w:t>
      </w:r>
      <w:r>
        <w:t xml:space="preserve">Guvernul acordă un credit pentru o parte din impozitul pe veniturile salariale reținut la sursă, impozitul pe venit și pentru contribuțiile la asigurările sociale.</w:t>
      </w:r>
      <w:r>
        <w:t xml:space="preserve"> </w:t>
      </w:r>
      <w:r>
        <w:t xml:space="preserve">În aproape toate cazurile, atunci când vă calculează salariul, angajatorul aplică creditul pentru impozitul pe venit și pentru plata contribuțiilor la asigurările sociale.</w:t>
      </w:r>
      <w:r>
        <w:t xml:space="preserve"> </w:t>
      </w:r>
      <w:r>
        <w:t xml:space="preserve">Prin aplicarea creditului pentru impozitul pe venit și pentru plata contribuțiilor la asigurările sociale, salariul dvs. net este mai mare decât fără aplicarea acestui credit.</w:t>
      </w:r>
    </w:p>
    <w:p w14:paraId="6C861EC9" w14:textId="7057F722" w:rsidR="00462CC3" w:rsidRDefault="00462CC3" w:rsidP="00261172">
      <w:pPr>
        <w:rPr>
          <w:szCs w:val="18"/>
        </w:rPr>
      </w:pPr>
    </w:p>
    <w:p w14:paraId="586C3FB5" w14:textId="285FA532" w:rsidR="005B68B7" w:rsidRPr="00F13485" w:rsidRDefault="005B68B7" w:rsidP="00261172">
      <w:pPr>
        <w:rPr>
          <w:szCs w:val="18"/>
        </w:rPr>
      </w:pPr>
      <w:r>
        <w:t xml:space="preserve">Guvernul olandez a decis să schimbe regulile cu începere de la 1 ianuarie 2019.</w:t>
      </w:r>
      <w:r>
        <w:t xml:space="preserve"> </w:t>
      </w:r>
      <w:r>
        <w:t xml:space="preserve">Ca angajator, avem obligația de a stabili pe baza regulilor, dacă vă aveți sau nu rezidența în Țările de Jos.</w:t>
      </w:r>
      <w:r>
        <w:t xml:space="preserve"> </w:t>
      </w:r>
      <w:r>
        <w:t xml:space="preserve">Dacă nu vă aveți rezidența în Țările de Jos, nu vom mai putea aplica o parte din creditul pentru plata impozitului pe venit și contribuțiilor la asigurările sociale.</w:t>
      </w:r>
      <w:r>
        <w:t xml:space="preserve"> </w:t>
      </w:r>
      <w:r>
        <w:t xml:space="preserve">Acest lucru înseamnă că salariul dvs. net ar putea fi puțin mai mic decât era înainte.</w:t>
      </w:r>
      <w:r>
        <w:t xml:space="preserve"> </w:t>
      </w:r>
    </w:p>
    <w:p w14:paraId="46B98557" w14:textId="77777777" w:rsidR="00476E93" w:rsidRDefault="00476E93" w:rsidP="00261172">
      <w:pPr>
        <w:rPr>
          <w:rFonts w:cs="CIDFont+F1"/>
          <w:szCs w:val="18"/>
        </w:rPr>
      </w:pPr>
    </w:p>
    <w:p w14:paraId="79296F8F" w14:textId="25A51DD8" w:rsidR="00476E93" w:rsidRDefault="00476E93" w:rsidP="00261172">
      <w:pPr>
        <w:rPr>
          <w:szCs w:val="18"/>
          <w:rFonts w:cs="CIDFont+F1"/>
        </w:rPr>
      </w:pPr>
      <w:r>
        <w:t xml:space="preserve">Cu stimă,</w:t>
      </w:r>
    </w:p>
    <w:p w14:paraId="3C97C674" w14:textId="77777777" w:rsidR="00476E93" w:rsidRDefault="00476E93" w:rsidP="00261172">
      <w:pPr>
        <w:rPr>
          <w:rFonts w:cs="CIDFont+F1"/>
          <w:szCs w:val="18"/>
        </w:rPr>
      </w:pPr>
    </w:p>
    <w:p w14:paraId="4A76A8CE" w14:textId="77777777" w:rsidR="00476E93" w:rsidRDefault="00476E93" w:rsidP="00261172">
      <w:pPr>
        <w:rPr>
          <w:rFonts w:cs="CIDFont+F1"/>
          <w:szCs w:val="18"/>
        </w:rPr>
      </w:pPr>
    </w:p>
    <w:p w14:paraId="4536CFA9" w14:textId="62C964A7" w:rsidR="00476E93" w:rsidRDefault="00476E93" w:rsidP="00261172">
      <w:pPr>
        <w:rPr>
          <w:szCs w:val="18"/>
          <w:rFonts w:cs="CIDFont+F1"/>
        </w:rPr>
      </w:pPr>
      <w:r>
        <w:t xml:space="preserve">[employer’s name]</w:t>
      </w:r>
    </w:p>
    <w:p w14:paraId="45A9C8B8" w14:textId="77777777" w:rsidR="00476E93" w:rsidRDefault="00476E93" w:rsidP="00261172">
      <w:pPr>
        <w:rPr>
          <w:rFonts w:cs="CIDFont+F1"/>
          <w:szCs w:val="18"/>
        </w:rPr>
      </w:pPr>
    </w:p>
    <w:p w14:paraId="1D8619C8" w14:textId="77777777" w:rsidR="00476E93" w:rsidRDefault="00476E93" w:rsidP="00261172">
      <w:pPr>
        <w:rPr>
          <w:rFonts w:cs="CIDFont+F1"/>
          <w:szCs w:val="18"/>
        </w:rPr>
      </w:pPr>
    </w:p>
    <w:p w14:paraId="05EB0578" w14:textId="77777777" w:rsidR="00476E93" w:rsidRDefault="00476E93" w:rsidP="00261172">
      <w:pPr>
        <w:rPr>
          <w:rFonts w:cs="CIDFont+F1"/>
          <w:szCs w:val="18"/>
        </w:rPr>
      </w:pPr>
    </w:p>
    <w:sectPr w:rsidR="0047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B7"/>
    <w:rsid w:val="00077E6D"/>
    <w:rsid w:val="00082926"/>
    <w:rsid w:val="0008708E"/>
    <w:rsid w:val="00225990"/>
    <w:rsid w:val="00261172"/>
    <w:rsid w:val="0026433D"/>
    <w:rsid w:val="00462CC3"/>
    <w:rsid w:val="00476E93"/>
    <w:rsid w:val="005B68B7"/>
    <w:rsid w:val="00822246"/>
    <w:rsid w:val="008A4759"/>
    <w:rsid w:val="00977043"/>
    <w:rsid w:val="00BA5F00"/>
    <w:rsid w:val="00D20AEB"/>
    <w:rsid w:val="00D85B84"/>
    <w:rsid w:val="00D92330"/>
    <w:rsid w:val="00F1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8CD4"/>
  <w15:chartTrackingRefBased/>
  <w15:docId w15:val="{9E91CD50-AD8B-440E-90A5-AB6BF992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sz w:val="18"/>
        <w:szCs w:val="22"/>
        <w:lang w:val="ro-RO" w:eastAsia="nl-NL" w:bidi="ar-SA"/>
      </w:rPr>
    </w:rPrDefault>
    <w:pPrDefault>
      <w:pPr>
        <w:spacing w:after="200" w:line="3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77043"/>
    <w:pPr>
      <w:spacing w:after="0" w:line="30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62CC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2CC3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ZLTO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Koehorst, Hans</dc:creator>
  <cp:keywords/>
  <dc:description/>
  <cp:lastModifiedBy>Diana Eleveld</cp:lastModifiedBy>
  <cp:revision>2</cp:revision>
  <cp:lastPrinted>2018-12-17T12:37:00Z</cp:lastPrinted>
  <dcterms:created xsi:type="dcterms:W3CDTF">2018-12-17T12:52:00Z</dcterms:created>
  <dcterms:modified xsi:type="dcterms:W3CDTF">2018-12-17T12:52:00Z</dcterms:modified>
</cp:coreProperties>
</file>